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A2394C" w14:textId="77777777" w:rsidR="006430FA" w:rsidRPr="00D81A23" w:rsidRDefault="006430FA" w:rsidP="006430FA">
      <w:pPr>
        <w:pStyle w:val="StyleListNumber11ptBold"/>
      </w:pPr>
    </w:p>
    <w:p w14:paraId="29CD3A46" w14:textId="37C8F4B1" w:rsidR="006430FA" w:rsidRPr="006430FA" w:rsidRDefault="006430FA" w:rsidP="006430FA">
      <w:pPr>
        <w:spacing w:before="100" w:after="100"/>
        <w:jc w:val="both"/>
        <w:rPr>
          <w:rFonts w:ascii="Times New Roman" w:hAnsi="Times New Roman"/>
          <w:snapToGrid/>
          <w:color w:val="0070C0"/>
          <w:sz w:val="24"/>
          <w:lang w:val="en-US" w:eastAsia="en-GB"/>
        </w:rPr>
      </w:pPr>
    </w:p>
    <w:p w14:paraId="41414FB8" w14:textId="77777777" w:rsidR="006430FA" w:rsidRPr="006430FA" w:rsidRDefault="006430FA" w:rsidP="006430FA">
      <w:pPr>
        <w:spacing w:before="0"/>
        <w:jc w:val="center"/>
        <w:rPr>
          <w:rFonts w:ascii="Times New Roman" w:hAnsi="Times New Roman"/>
          <w:b/>
          <w:bCs/>
          <w:smallCaps/>
          <w:snapToGrid/>
          <w:sz w:val="24"/>
          <w:szCs w:val="24"/>
          <w:lang w:val="en-GB" w:eastAsia="en-GB"/>
        </w:rPr>
      </w:pPr>
    </w:p>
    <w:p w14:paraId="7BDFC5E9" w14:textId="664A11B2" w:rsidR="00233848" w:rsidRPr="00233848" w:rsidRDefault="005271AC" w:rsidP="00B37D1C">
      <w:pPr>
        <w:spacing w:before="600" w:after="600"/>
        <w:jc w:val="center"/>
        <w:rPr>
          <w:rFonts w:ascii="Times New Roman" w:hAnsi="Times New Roman"/>
          <w:b/>
          <w:bCs/>
          <w:i/>
          <w:iCs/>
          <w:snapToGrid/>
          <w:sz w:val="24"/>
          <w:szCs w:val="24"/>
          <w:lang w:val="en-GB" w:eastAsia="en-GB"/>
        </w:rPr>
      </w:pPr>
      <w:r w:rsidRPr="00233848">
        <w:rPr>
          <w:rFonts w:ascii="Times New Roman" w:hAnsi="Times New Roman"/>
          <w:b/>
          <w:bCs/>
          <w:smallCaps/>
          <w:snapToGrid/>
          <w:sz w:val="24"/>
          <w:szCs w:val="24"/>
          <w:lang w:val="en-GB" w:eastAsia="en-GB"/>
        </w:rPr>
        <w:t>SUPPLY</w:t>
      </w:r>
      <w:r w:rsidRPr="00233848" w:rsidDel="00233848">
        <w:rPr>
          <w:rFonts w:ascii="Times New Roman" w:hAnsi="Times New Roman"/>
          <w:b/>
          <w:bCs/>
          <w:smallCaps/>
          <w:snapToGrid/>
          <w:sz w:val="24"/>
          <w:szCs w:val="24"/>
          <w:lang w:val="en-GB" w:eastAsia="en-GB"/>
        </w:rPr>
        <w:t xml:space="preserve"> </w:t>
      </w:r>
      <w:r w:rsidRPr="00233848">
        <w:rPr>
          <w:rFonts w:ascii="Times New Roman" w:hAnsi="Times New Roman"/>
          <w:b/>
          <w:bCs/>
          <w:smallCaps/>
          <w:snapToGrid/>
          <w:sz w:val="24"/>
          <w:szCs w:val="24"/>
          <w:lang w:val="en-GB" w:eastAsia="en-GB"/>
        </w:rPr>
        <w:t>CONTRACT</w:t>
      </w:r>
    </w:p>
    <w:p w14:paraId="0C45B0A2" w14:textId="47B27E16" w:rsidR="00233848" w:rsidRPr="00233848" w:rsidRDefault="00233848" w:rsidP="00844AAF">
      <w:pPr>
        <w:spacing w:before="0" w:after="240"/>
        <w:jc w:val="center"/>
        <w:rPr>
          <w:rFonts w:ascii="Times New Roman" w:hAnsi="Times New Roman"/>
          <w:b/>
          <w:smallCaps/>
          <w:snapToGrid/>
          <w:sz w:val="24"/>
          <w:szCs w:val="24"/>
          <w:lang w:val="en-GB" w:eastAsia="en-GB"/>
        </w:rPr>
      </w:pPr>
      <w:r w:rsidRPr="00233848">
        <w:rPr>
          <w:rFonts w:ascii="Times New Roman" w:hAnsi="Times New Roman"/>
          <w:b/>
          <w:smallCaps/>
          <w:snapToGrid/>
          <w:sz w:val="24"/>
          <w:szCs w:val="24"/>
          <w:lang w:val="en-GB" w:eastAsia="en-GB"/>
        </w:rPr>
        <w:t>N</w:t>
      </w:r>
      <w:r w:rsidRPr="00233848">
        <w:rPr>
          <w:rFonts w:ascii="Times New Roman" w:hAnsi="Times New Roman"/>
          <w:b/>
          <w:smallCaps/>
          <w:snapToGrid/>
          <w:sz w:val="24"/>
          <w:szCs w:val="24"/>
          <w:vertAlign w:val="superscript"/>
          <w:lang w:val="en-GB" w:eastAsia="en-GB"/>
        </w:rPr>
        <w:t>o</w:t>
      </w:r>
      <w:r w:rsidRPr="00233848">
        <w:rPr>
          <w:rFonts w:ascii="Times New Roman" w:hAnsi="Times New Roman"/>
          <w:b/>
          <w:smallCaps/>
          <w:snapToGrid/>
          <w:sz w:val="24"/>
          <w:szCs w:val="24"/>
          <w:lang w:val="en-GB" w:eastAsia="en-GB"/>
        </w:rPr>
        <w:t xml:space="preserve"> </w:t>
      </w:r>
      <w:r w:rsidR="00B37D1C" w:rsidRPr="00B37D1C">
        <w:rPr>
          <w:rFonts w:ascii="Times New Roman" w:hAnsi="Times New Roman"/>
          <w:snapToGrid/>
          <w:sz w:val="24"/>
          <w:szCs w:val="24"/>
          <w:lang w:val="en-GB" w:eastAsia="en-GB"/>
        </w:rPr>
        <w:t>HR-RS00158/CREATEGREEN/City of Sombor/02</w:t>
      </w:r>
    </w:p>
    <w:p w14:paraId="58F55993" w14:textId="557681CA" w:rsidR="00233848" w:rsidRPr="00233848" w:rsidRDefault="00233848" w:rsidP="00844AAF">
      <w:pPr>
        <w:spacing w:before="0" w:after="480"/>
        <w:jc w:val="center"/>
        <w:rPr>
          <w:rFonts w:ascii="Times New Roman" w:hAnsi="Times New Roman"/>
          <w:b/>
          <w:bCs/>
          <w:snapToGrid/>
          <w:sz w:val="24"/>
          <w:szCs w:val="24"/>
          <w:lang w:val="en-GB" w:eastAsia="en-GB"/>
        </w:rPr>
      </w:pPr>
      <w:r w:rsidRPr="00233848">
        <w:rPr>
          <w:rFonts w:ascii="Times New Roman" w:hAnsi="Times New Roman"/>
          <w:b/>
          <w:bCs/>
          <w:smallCaps/>
          <w:snapToGrid/>
          <w:sz w:val="24"/>
          <w:szCs w:val="24"/>
          <w:lang w:val="en-GB" w:eastAsia="en-GB"/>
        </w:rPr>
        <w:t xml:space="preserve">financed from the </w:t>
      </w:r>
      <w:r w:rsidR="000E5473" w:rsidRPr="000E5473">
        <w:rPr>
          <w:rFonts w:ascii="Times New Roman" w:hAnsi="Times New Roman"/>
          <w:b/>
          <w:bCs/>
          <w:smallCaps/>
          <w:snapToGrid/>
          <w:sz w:val="24"/>
          <w:szCs w:val="24"/>
          <w:lang w:val="en-GB" w:eastAsia="en-GB"/>
        </w:rPr>
        <w:t>general budget of the Union</w:t>
      </w:r>
    </w:p>
    <w:p w14:paraId="13BC4C5E" w14:textId="77777777" w:rsidR="00233848" w:rsidRPr="00233848" w:rsidRDefault="00233848" w:rsidP="00844AAF">
      <w:pPr>
        <w:spacing w:before="0" w:after="480" w:line="259" w:lineRule="auto"/>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MAIN CONDITIONS</w:t>
      </w:r>
    </w:p>
    <w:p w14:paraId="7B185D32" w14:textId="77777777" w:rsidR="00B37D1C" w:rsidRDefault="00B37D1C" w:rsidP="00B37D1C">
      <w:pPr>
        <w:spacing w:before="0"/>
        <w:jc w:val="both"/>
        <w:rPr>
          <w:rFonts w:ascii="Times New Roman" w:hAnsi="Times New Roman"/>
          <w:snapToGrid/>
          <w:sz w:val="24"/>
          <w:szCs w:val="24"/>
          <w:lang w:val="en-GB" w:eastAsia="en-GB"/>
        </w:rPr>
      </w:pPr>
      <w:r w:rsidRPr="00B37D1C">
        <w:rPr>
          <w:rFonts w:ascii="Times New Roman" w:hAnsi="Times New Roman"/>
          <w:snapToGrid/>
          <w:sz w:val="24"/>
          <w:szCs w:val="24"/>
          <w:lang w:val="en-GB" w:eastAsia="en-GB"/>
        </w:rPr>
        <w:t xml:space="preserve">City of Sombor, </w:t>
      </w:r>
    </w:p>
    <w:p w14:paraId="5FEC43A9" w14:textId="77777777" w:rsidR="00B37D1C" w:rsidRDefault="00B37D1C" w:rsidP="00B37D1C">
      <w:pPr>
        <w:spacing w:before="0"/>
        <w:jc w:val="both"/>
        <w:rPr>
          <w:rFonts w:ascii="Times New Roman" w:hAnsi="Times New Roman"/>
          <w:snapToGrid/>
          <w:sz w:val="24"/>
          <w:szCs w:val="24"/>
          <w:lang w:val="en-GB" w:eastAsia="en-GB"/>
        </w:rPr>
      </w:pPr>
      <w:r w:rsidRPr="00B37D1C">
        <w:rPr>
          <w:rFonts w:ascii="Times New Roman" w:hAnsi="Times New Roman"/>
          <w:snapToGrid/>
          <w:sz w:val="24"/>
          <w:szCs w:val="24"/>
          <w:lang w:val="en-GB" w:eastAsia="en-GB"/>
        </w:rPr>
        <w:t>1 Trg Cara Urosa,</w:t>
      </w:r>
    </w:p>
    <w:p w14:paraId="01CA1FC3" w14:textId="00FF5F00" w:rsidR="00B37D1C" w:rsidRDefault="00B37D1C" w:rsidP="00B37D1C">
      <w:pPr>
        <w:spacing w:before="0"/>
        <w:jc w:val="both"/>
        <w:rPr>
          <w:rFonts w:ascii="Times New Roman" w:hAnsi="Times New Roman"/>
          <w:snapToGrid/>
          <w:sz w:val="24"/>
          <w:szCs w:val="24"/>
          <w:lang w:val="en-GB" w:eastAsia="en-GB"/>
        </w:rPr>
      </w:pPr>
      <w:r w:rsidRPr="00B37D1C">
        <w:rPr>
          <w:rFonts w:ascii="Times New Roman" w:hAnsi="Times New Roman"/>
          <w:snapToGrid/>
          <w:sz w:val="24"/>
          <w:szCs w:val="24"/>
          <w:lang w:val="en-GB" w:eastAsia="en-GB"/>
        </w:rPr>
        <w:t>25101 Sombor</w:t>
      </w:r>
    </w:p>
    <w:p w14:paraId="44080A70" w14:textId="3FE74F52" w:rsidR="00B37D1C" w:rsidRPr="00B37D1C" w:rsidRDefault="00B37D1C" w:rsidP="00B37D1C">
      <w:pPr>
        <w:spacing w:before="0"/>
        <w:jc w:val="both"/>
        <w:rPr>
          <w:rFonts w:ascii="Times New Roman" w:hAnsi="Times New Roman"/>
          <w:snapToGrid/>
          <w:sz w:val="24"/>
          <w:szCs w:val="24"/>
          <w:lang w:val="en-GB" w:eastAsia="en-GB"/>
        </w:rPr>
      </w:pPr>
      <w:r>
        <w:rPr>
          <w:rFonts w:ascii="Times New Roman" w:hAnsi="Times New Roman"/>
          <w:snapToGrid/>
          <w:sz w:val="24"/>
          <w:szCs w:val="24"/>
          <w:lang w:val="en-GB" w:eastAsia="en-GB"/>
        </w:rPr>
        <w:t xml:space="preserve">VAT: </w:t>
      </w:r>
      <w:r w:rsidRPr="00B37D1C">
        <w:rPr>
          <w:rFonts w:ascii="Times New Roman" w:hAnsi="Times New Roman"/>
          <w:snapToGrid/>
          <w:sz w:val="24"/>
          <w:szCs w:val="24"/>
          <w:lang w:val="en-GB" w:eastAsia="en-GB"/>
        </w:rPr>
        <w:t>100123258</w:t>
      </w:r>
    </w:p>
    <w:p w14:paraId="4EEE261B" w14:textId="62E1EA81" w:rsidR="00233848" w:rsidRPr="00233848" w:rsidRDefault="00233848" w:rsidP="00B37D1C">
      <w:pPr>
        <w:spacing w:before="0"/>
        <w:jc w:val="both"/>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contracting authority’),</w:t>
      </w:r>
    </w:p>
    <w:p w14:paraId="1A2DB800" w14:textId="02F92633" w:rsidR="00233848" w:rsidRPr="00233848" w:rsidRDefault="00233848" w:rsidP="00533216">
      <w:pPr>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represented for the purposes of the signature of this contract by the authorised representative indicated in the respective field under “SIGNATURES” below </w:t>
      </w:r>
    </w:p>
    <w:p w14:paraId="6B78518C" w14:textId="2B3B2F85" w:rsidR="00233848" w:rsidRPr="00233848" w:rsidRDefault="00820306" w:rsidP="00844AAF">
      <w:pPr>
        <w:spacing w:before="0" w:after="240"/>
        <w:jc w:val="both"/>
        <w:rPr>
          <w:rFonts w:ascii="Times New Roman" w:hAnsi="Times New Roman"/>
          <w:strike/>
          <w:snapToGrid/>
          <w:sz w:val="24"/>
          <w:szCs w:val="24"/>
          <w:lang w:val="en-GB" w:eastAsia="en-GB"/>
        </w:rPr>
      </w:pPr>
      <w:r>
        <w:rPr>
          <w:rFonts w:ascii="Times New Roman" w:hAnsi="Times New Roman"/>
          <w:snapToGrid/>
          <w:color w:val="000000"/>
          <w:sz w:val="24"/>
          <w:szCs w:val="24"/>
          <w:shd w:val="clear" w:color="auto" w:fill="FFFFFF"/>
          <w:lang w:val="en-GB" w:eastAsia="en-GB"/>
        </w:rPr>
        <w:t xml:space="preserve">of the one part, </w:t>
      </w:r>
      <w:r w:rsidR="00233848" w:rsidRPr="00233848">
        <w:rPr>
          <w:rFonts w:ascii="Times New Roman" w:hAnsi="Times New Roman"/>
          <w:snapToGrid/>
          <w:color w:val="000000"/>
          <w:sz w:val="24"/>
          <w:szCs w:val="24"/>
          <w:shd w:val="clear" w:color="auto" w:fill="FFFFFF"/>
          <w:lang w:val="en-GB" w:eastAsia="en-GB"/>
        </w:rPr>
        <w:t>and</w:t>
      </w:r>
    </w:p>
    <w:p w14:paraId="2178D2FB" w14:textId="77777777" w:rsidR="00233848" w:rsidRPr="00233848" w:rsidRDefault="00233848" w:rsidP="00844AAF">
      <w:pPr>
        <w:spacing w:before="0" w:after="240"/>
        <w:ind w:left="1134" w:hanging="1134"/>
        <w:jc w:val="both"/>
        <w:rPr>
          <w:rFonts w:ascii="Times New Roman" w:hAnsi="Times New Roman"/>
          <w:snapToGrid/>
          <w:sz w:val="24"/>
          <w:szCs w:val="24"/>
          <w:lang w:val="en-GB" w:eastAsia="en-GB"/>
        </w:rPr>
      </w:pPr>
      <w:r w:rsidRPr="00233848">
        <w:rPr>
          <w:rFonts w:ascii="Times New Roman" w:hAnsi="Times New Roman"/>
          <w:i/>
          <w:iCs/>
          <w:snapToGrid/>
          <w:color w:val="0070C0"/>
          <w:sz w:val="24"/>
          <w:szCs w:val="24"/>
          <w:u w:val="single"/>
          <w:lang w:val="en-GB" w:eastAsia="en-GB"/>
        </w:rPr>
        <w:t>[Option 1: The tender was submitted by a single tenderer or by a group of economic operators with</w:t>
      </w:r>
      <w:r w:rsidRPr="00233848">
        <w:rPr>
          <w:rFonts w:ascii="Times New Roman" w:hAnsi="Times New Roman"/>
          <w:i/>
          <w:iCs/>
          <w:snapToGrid/>
          <w:sz w:val="24"/>
          <w:szCs w:val="24"/>
          <w:u w:val="single"/>
          <w:lang w:val="en-GB" w:eastAsia="en-GB"/>
        </w:rPr>
        <w:t xml:space="preserve"> </w:t>
      </w:r>
      <w:r w:rsidRPr="00844AAF">
        <w:rPr>
          <w:rFonts w:ascii="Times New Roman" w:hAnsi="Times New Roman"/>
          <w:i/>
          <w:iCs/>
          <w:snapToGrid/>
          <w:color w:val="0070C0"/>
          <w:sz w:val="24"/>
          <w:szCs w:val="24"/>
          <w:u w:val="single"/>
          <w:lang w:val="en-GB" w:eastAsia="en-GB"/>
        </w:rPr>
        <w:t>a separate legal personality:</w:t>
      </w:r>
      <w:r w:rsidRPr="00233848">
        <w:rPr>
          <w:rFonts w:ascii="Times New Roman" w:hAnsi="Times New Roman"/>
          <w:snapToGrid/>
          <w:color w:val="0070C0"/>
          <w:sz w:val="24"/>
          <w:szCs w:val="24"/>
          <w:lang w:val="en-GB" w:eastAsia="en-GB"/>
        </w:rPr>
        <w:t xml:space="preserve"> </w:t>
      </w:r>
    </w:p>
    <w:p w14:paraId="1D314E33" w14:textId="0701BFC8" w:rsidR="00233848" w:rsidRPr="00233848" w:rsidRDefault="00233848" w:rsidP="00844AAF">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2.</w:t>
      </w:r>
      <w:r w:rsidR="00533216">
        <w:rPr>
          <w:rFonts w:ascii="Times New Roman" w:hAnsi="Times New Roman"/>
          <w:snapToGrid/>
          <w:sz w:val="24"/>
          <w:szCs w:val="24"/>
          <w:lang w:val="en-GB" w:eastAsia="en-GB"/>
        </w:rPr>
        <w:tab/>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name</w:t>
      </w:r>
      <w:r w:rsidRPr="00233848">
        <w:rPr>
          <w:rFonts w:ascii="Times New Roman" w:hAnsi="Times New Roman"/>
          <w:snapToGrid/>
          <w:sz w:val="24"/>
          <w:szCs w:val="24"/>
          <w:lang w:val="en-GB" w:eastAsia="en-GB"/>
        </w:rPr>
        <w:t>]</w:t>
      </w:r>
    </w:p>
    <w:p w14:paraId="0791CEFA"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official legal form</w:t>
      </w:r>
      <w:r w:rsidRPr="00233848">
        <w:rPr>
          <w:rFonts w:ascii="Times New Roman" w:hAnsi="Times New Roman"/>
          <w:snapToGrid/>
          <w:sz w:val="24"/>
          <w:szCs w:val="24"/>
          <w:lang w:val="en-GB" w:eastAsia="en-GB"/>
        </w:rPr>
        <w:t>] </w:t>
      </w:r>
    </w:p>
    <w:p w14:paraId="7FBDF521"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3571E88D"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address</w:t>
      </w:r>
      <w:r w:rsidRPr="00233848">
        <w:rPr>
          <w:rFonts w:ascii="Times New Roman" w:hAnsi="Times New Roman"/>
          <w:snapToGrid/>
          <w:sz w:val="24"/>
          <w:szCs w:val="24"/>
          <w:lang w:val="en-GB" w:eastAsia="en-GB"/>
        </w:rPr>
        <w:t>] </w:t>
      </w:r>
    </w:p>
    <w:p w14:paraId="6DF342E9"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shd w:val="clear" w:color="auto" w:fill="C0C0C0"/>
          <w:lang w:val="en-GB" w:eastAsia="en-GB"/>
        </w:rPr>
        <w:t xml:space="preserve">VAT: </w:t>
      </w:r>
      <w:r w:rsidRPr="00233848">
        <w:rPr>
          <w:rFonts w:ascii="Times New Roman" w:hAnsi="Times New Roman"/>
          <w:snapToGrid/>
          <w:sz w:val="24"/>
          <w:szCs w:val="24"/>
          <w:shd w:val="clear" w:color="auto" w:fill="C0C0C0"/>
          <w:lang w:val="en-GB" w:eastAsia="en-GB"/>
        </w:rPr>
        <w:t>[</w:t>
      </w:r>
      <w:r w:rsidRPr="00233848">
        <w:rPr>
          <w:rFonts w:ascii="Times New Roman" w:hAnsi="Times New Roman"/>
          <w:i/>
          <w:iCs/>
          <w:snapToGrid/>
          <w:color w:val="0070C0"/>
          <w:sz w:val="24"/>
          <w:szCs w:val="24"/>
          <w:shd w:val="clear" w:color="auto" w:fill="C0C0C0"/>
          <w:lang w:val="en-GB" w:eastAsia="en-GB"/>
        </w:rPr>
        <w:t>OPTION for contractors with VAT</w:t>
      </w:r>
      <w:r w:rsidRPr="00233848">
        <w:rPr>
          <w:rFonts w:ascii="Times New Roman" w:hAnsi="Times New Roman"/>
          <w:i/>
          <w:iCs/>
          <w:snapToGrid/>
          <w:sz w:val="24"/>
          <w:szCs w:val="24"/>
          <w:shd w:val="clear" w:color="auto" w:fill="C0C0C0"/>
          <w:lang w:val="en-GB" w:eastAsia="en-GB"/>
        </w:rPr>
        <w:t>: VAT registration number</w:t>
      </w:r>
      <w:r w:rsidRPr="00233848">
        <w:rPr>
          <w:rFonts w:ascii="Times New Roman" w:hAnsi="Times New Roman"/>
          <w:snapToGrid/>
          <w:sz w:val="24"/>
          <w:szCs w:val="24"/>
          <w:shd w:val="clear" w:color="auto" w:fill="C0C0C0"/>
          <w:lang w:val="en-GB" w:eastAsia="en-GB"/>
        </w:rPr>
        <w:t>]</w:t>
      </w:r>
      <w:r w:rsidRPr="00233848">
        <w:rPr>
          <w:rFonts w:ascii="Times New Roman" w:hAnsi="Times New Roman"/>
          <w:snapToGrid/>
          <w:sz w:val="24"/>
          <w:szCs w:val="24"/>
          <w:lang w:val="en-GB" w:eastAsia="en-GB"/>
        </w:rPr>
        <w:t> </w:t>
      </w:r>
    </w:p>
    <w:p w14:paraId="285ACEBF" w14:textId="77777777" w:rsidR="00233848" w:rsidRP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contractor’)</w:t>
      </w:r>
    </w:p>
    <w:p w14:paraId="07E96A83" w14:textId="2291BAA5" w:rsidR="00233848" w:rsidRPr="00233848" w:rsidRDefault="00233848" w:rsidP="00844AAF">
      <w:pPr>
        <w:spacing w:before="0" w:after="240"/>
        <w:ind w:left="1134" w:hanging="1134"/>
        <w:jc w:val="both"/>
        <w:rPr>
          <w:rFonts w:ascii="Times New Roman" w:hAnsi="Times New Roman"/>
          <w:i/>
          <w:iCs/>
          <w:snapToGrid/>
          <w:color w:val="0070C0"/>
          <w:sz w:val="24"/>
          <w:szCs w:val="24"/>
          <w:u w:val="single"/>
          <w:lang w:val="en-GB" w:eastAsia="en-GB"/>
        </w:rPr>
      </w:pPr>
      <w:r w:rsidRPr="00233848">
        <w:rPr>
          <w:rFonts w:ascii="Times New Roman" w:hAnsi="Times New Roman"/>
          <w:i/>
          <w:iCs/>
          <w:snapToGrid/>
          <w:color w:val="0070C0"/>
          <w:sz w:val="24"/>
          <w:szCs w:val="24"/>
          <w:u w:val="single"/>
          <w:lang w:val="en-GB" w:eastAsia="en-GB"/>
        </w:rPr>
        <w:t>[Option 2: The tender was submitted by a group of economic operators without a separate legal personality</w:t>
      </w:r>
      <w:r w:rsidR="00545CDA">
        <w:rPr>
          <w:rFonts w:ascii="Times New Roman" w:hAnsi="Times New Roman"/>
          <w:i/>
          <w:iCs/>
          <w:snapToGrid/>
          <w:color w:val="0070C0"/>
          <w:sz w:val="24"/>
          <w:szCs w:val="24"/>
          <w:u w:val="single"/>
          <w:lang w:val="en-GB" w:eastAsia="en-GB"/>
        </w:rPr>
        <w:t xml:space="preserve"> </w:t>
      </w:r>
      <w:bookmarkStart w:id="0" w:name="_Hlk168941405"/>
      <w:r w:rsidR="00545CDA">
        <w:rPr>
          <w:rFonts w:ascii="Times New Roman" w:hAnsi="Times New Roman"/>
          <w:i/>
          <w:iCs/>
          <w:snapToGrid/>
          <w:color w:val="0070C0"/>
          <w:sz w:val="24"/>
          <w:szCs w:val="24"/>
          <w:u w:val="single"/>
          <w:lang w:val="en-GB" w:eastAsia="en-GB"/>
        </w:rPr>
        <w:t>(de facto consortium/joint tender)</w:t>
      </w:r>
      <w:bookmarkEnd w:id="0"/>
      <w:r w:rsidRPr="00233848">
        <w:rPr>
          <w:rFonts w:ascii="Times New Roman" w:hAnsi="Times New Roman"/>
          <w:i/>
          <w:iCs/>
          <w:snapToGrid/>
          <w:color w:val="0070C0"/>
          <w:sz w:val="24"/>
          <w:szCs w:val="24"/>
          <w:u w:val="single"/>
          <w:lang w:val="en-GB" w:eastAsia="en-GB"/>
        </w:rPr>
        <w:t>:</w:t>
      </w:r>
    </w:p>
    <w:p w14:paraId="20A7D006" w14:textId="47F43F4C" w:rsidR="00233848" w:rsidRPr="00233848" w:rsidRDefault="00233848" w:rsidP="00844AAF">
      <w:pPr>
        <w:spacing w:before="0"/>
        <w:ind w:left="284" w:hanging="284"/>
        <w:jc w:val="both"/>
        <w:rPr>
          <w:rFonts w:ascii="Times New Roman" w:hAnsi="Times New Roman"/>
          <w:snapToGrid/>
          <w:sz w:val="24"/>
          <w:szCs w:val="24"/>
          <w:u w:val="single"/>
          <w:lang w:val="en-GB" w:eastAsia="en-GB"/>
        </w:rPr>
      </w:pPr>
      <w:r w:rsidRPr="00233848">
        <w:rPr>
          <w:rFonts w:ascii="Times New Roman" w:hAnsi="Times New Roman"/>
          <w:snapToGrid/>
          <w:sz w:val="24"/>
          <w:szCs w:val="24"/>
          <w:lang w:val="en-GB" w:eastAsia="en-GB"/>
        </w:rPr>
        <w:lastRenderedPageBreak/>
        <w:t>2.</w:t>
      </w:r>
      <w:r w:rsidR="00533216">
        <w:rPr>
          <w:rFonts w:ascii="Times New Roman" w:hAnsi="Times New Roman"/>
          <w:snapToGrid/>
          <w:sz w:val="24"/>
          <w:szCs w:val="24"/>
          <w:lang w:val="en-GB" w:eastAsia="en-GB"/>
        </w:rPr>
        <w:tab/>
      </w:r>
      <w:r w:rsidRPr="00233848">
        <w:rPr>
          <w:rFonts w:ascii="Calibri" w:eastAsia="Calibri" w:hAnsi="Calibri" w:cs="Calibri"/>
          <w:snapToGrid/>
          <w:sz w:val="22"/>
          <w:szCs w:val="22"/>
          <w:lang w:val="en-GB" w:eastAsia="en-GB"/>
        </w:rPr>
        <w:t>[[</w:t>
      </w:r>
      <w:r>
        <w:rPr>
          <w:rFonts w:ascii="Times New Roman" w:hAnsi="Times New Roman"/>
          <w:i/>
          <w:iCs/>
          <w:snapToGrid/>
          <w:sz w:val="24"/>
          <w:szCs w:val="24"/>
          <w:highlight w:val="lightGray"/>
          <w:lang w:val="en-GB" w:eastAsia="en-GB"/>
        </w:rPr>
        <w:t>Include the name of the group if any -</w:t>
      </w:r>
      <w:r w:rsidRPr="00233848">
        <w:rPr>
          <w:rFonts w:ascii="Times New Roman" w:hAnsi="Times New Roman"/>
          <w:i/>
          <w:iCs/>
          <w:snapToGrid/>
          <w:sz w:val="24"/>
          <w:szCs w:val="24"/>
          <w:lang w:val="en-GB" w:eastAsia="en-GB"/>
        </w:rPr>
        <w:t>]</w:t>
      </w:r>
      <w:r w:rsidRPr="00233848">
        <w:rPr>
          <w:rFonts w:ascii="Times New Roman" w:hAnsi="Times New Roman"/>
          <w:snapToGrid/>
          <w:sz w:val="24"/>
          <w:szCs w:val="24"/>
          <w:lang w:val="en-GB" w:eastAsia="en-GB"/>
        </w:rPr>
        <w:t xml:space="preserve"> group of economic operators who submitted a joint tender (‘the group’) [composed of the following members who are jointly and severally liable vis-a-vis the contracting authority for the </w:t>
      </w:r>
      <w:r w:rsidRPr="00233848">
        <w:rPr>
          <w:rFonts w:ascii="Times New Roman" w:hAnsi="Times New Roman"/>
          <w:i/>
          <w:iCs/>
          <w:snapToGrid/>
          <w:sz w:val="24"/>
          <w:szCs w:val="24"/>
          <w:lang w:val="en-GB" w:eastAsia="en-GB"/>
        </w:rPr>
        <w:t>implementation</w:t>
      </w:r>
      <w:r w:rsidRPr="00233848">
        <w:rPr>
          <w:rFonts w:ascii="Times New Roman" w:hAnsi="Times New Roman"/>
          <w:snapToGrid/>
          <w:sz w:val="24"/>
          <w:szCs w:val="24"/>
          <w:lang w:val="en-GB" w:eastAsia="en-GB"/>
        </w:rPr>
        <w:t xml:space="preserve"> of</w:t>
      </w:r>
      <w:r w:rsidRPr="00233848">
        <w:rPr>
          <w:rFonts w:ascii="Times New Roman" w:hAnsi="Times New Roman"/>
          <w:snapToGrid/>
          <w:sz w:val="24"/>
          <w:szCs w:val="24"/>
          <w:u w:val="single"/>
          <w:lang w:val="en-GB" w:eastAsia="en-GB"/>
        </w:rPr>
        <w:t xml:space="preserve"> </w:t>
      </w:r>
      <w:r w:rsidRPr="00233848">
        <w:rPr>
          <w:rFonts w:ascii="Times New Roman" w:hAnsi="Times New Roman"/>
          <w:snapToGrid/>
          <w:color w:val="000000"/>
          <w:sz w:val="24"/>
          <w:szCs w:val="24"/>
          <w:lang w:val="en-GB" w:eastAsia="fr-BE"/>
        </w:rPr>
        <w:t>this contract</w:t>
      </w:r>
      <w:r w:rsidRPr="00233848">
        <w:rPr>
          <w:rFonts w:ascii="Times New Roman" w:hAnsi="Times New Roman"/>
          <w:snapToGrid/>
          <w:sz w:val="24"/>
          <w:szCs w:val="24"/>
          <w:u w:val="single"/>
          <w:lang w:val="en-GB" w:eastAsia="en-GB"/>
        </w:rPr>
        <w:t>]</w:t>
      </w:r>
    </w:p>
    <w:p w14:paraId="60E44501"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Pr>
          <w:rFonts w:ascii="Times New Roman" w:hAnsi="Times New Roman"/>
          <w:i/>
          <w:iCs/>
          <w:snapToGrid/>
          <w:sz w:val="24"/>
          <w:szCs w:val="24"/>
          <w:highlight w:val="lightGray"/>
          <w:lang w:val="en-GB" w:eastAsia="en-GB"/>
        </w:rPr>
        <w:t>Contractor’s official legal form</w:t>
      </w:r>
      <w:r w:rsidRPr="00233848">
        <w:rPr>
          <w:rFonts w:ascii="Times New Roman" w:hAnsi="Times New Roman"/>
          <w:snapToGrid/>
          <w:sz w:val="24"/>
          <w:szCs w:val="24"/>
          <w:lang w:val="en-GB" w:eastAsia="en-GB"/>
        </w:rPr>
        <w:t>] </w:t>
      </w:r>
    </w:p>
    <w:p w14:paraId="30381480"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Pr>
          <w:rFonts w:ascii="Times New Roman" w:hAnsi="Times New Roman"/>
          <w:i/>
          <w:iCs/>
          <w:snapToGrid/>
          <w:sz w:val="24"/>
          <w:szCs w:val="24"/>
          <w:highlight w:val="lightGray"/>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727743DF"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Pr>
          <w:rFonts w:ascii="Times New Roman" w:hAnsi="Times New Roman"/>
          <w:i/>
          <w:iCs/>
          <w:snapToGrid/>
          <w:sz w:val="24"/>
          <w:szCs w:val="24"/>
          <w:highlight w:val="lightGray"/>
          <w:lang w:val="en-GB" w:eastAsia="en-GB"/>
        </w:rPr>
        <w:t>Contractor’s full official address</w:t>
      </w:r>
      <w:r w:rsidRPr="00233848">
        <w:rPr>
          <w:rFonts w:ascii="Times New Roman" w:hAnsi="Times New Roman"/>
          <w:snapToGrid/>
          <w:sz w:val="24"/>
          <w:szCs w:val="24"/>
          <w:lang w:val="en-GB" w:eastAsia="en-GB"/>
        </w:rPr>
        <w:t>] </w:t>
      </w:r>
    </w:p>
    <w:p w14:paraId="6473A5E4" w14:textId="77777777" w:rsidR="00233848" w:rsidRPr="00233848" w:rsidRDefault="00233848" w:rsidP="00844AAF">
      <w:pPr>
        <w:spacing w:before="0"/>
        <w:ind w:left="284"/>
        <w:textAlignment w:val="baseline"/>
        <w:rPr>
          <w:rFonts w:ascii="Times New Roman" w:hAnsi="Times New Roman"/>
          <w:snapToGrid/>
          <w:sz w:val="24"/>
          <w:szCs w:val="24"/>
          <w:lang w:val="en-GB" w:eastAsia="en-GB"/>
        </w:rPr>
      </w:pPr>
      <w:r w:rsidRPr="00233848">
        <w:rPr>
          <w:rFonts w:ascii="Times New Roman" w:hAnsi="Times New Roman"/>
          <w:snapToGrid/>
          <w:color w:val="D13438"/>
          <w:sz w:val="24"/>
          <w:szCs w:val="24"/>
          <w:u w:val="single"/>
          <w:lang w:val="en-GB" w:eastAsia="en-GB"/>
        </w:rPr>
        <w:t xml:space="preserve">VAT: </w:t>
      </w:r>
      <w:r w:rsidRPr="00233848">
        <w:rPr>
          <w:rFonts w:ascii="Times New Roman" w:hAnsi="Times New Roman"/>
          <w:snapToGrid/>
          <w:sz w:val="24"/>
          <w:szCs w:val="24"/>
          <w:lang w:val="en-GB" w:eastAsia="en-GB"/>
        </w:rPr>
        <w:t>[</w:t>
      </w:r>
      <w:r>
        <w:rPr>
          <w:rFonts w:ascii="Times New Roman" w:hAnsi="Times New Roman"/>
          <w:i/>
          <w:iCs/>
          <w:snapToGrid/>
          <w:color w:val="0070C0"/>
          <w:sz w:val="24"/>
          <w:szCs w:val="24"/>
          <w:highlight w:val="lightGray"/>
          <w:lang w:val="en-GB" w:eastAsia="en-GB"/>
        </w:rPr>
        <w:t>OPTION for contractors with VAT</w:t>
      </w:r>
      <w:r>
        <w:rPr>
          <w:rFonts w:ascii="Times New Roman" w:hAnsi="Times New Roman"/>
          <w:i/>
          <w:iCs/>
          <w:snapToGrid/>
          <w:sz w:val="24"/>
          <w:szCs w:val="24"/>
          <w:highlight w:val="lightGray"/>
          <w:lang w:val="en-GB" w:eastAsia="en-GB"/>
        </w:rPr>
        <w:t>: VAT registration number</w:t>
      </w:r>
      <w:r w:rsidRPr="00233848">
        <w:rPr>
          <w:rFonts w:ascii="Times New Roman" w:hAnsi="Times New Roman"/>
          <w:snapToGrid/>
          <w:sz w:val="24"/>
          <w:szCs w:val="24"/>
          <w:lang w:val="en-GB" w:eastAsia="en-GB"/>
        </w:rPr>
        <w:t>]</w:t>
      </w:r>
    </w:p>
    <w:p w14:paraId="43AFFA9D" w14:textId="77777777" w:rsid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appointed as leader of the group by the members of the group that submitted the joint tender,</w:t>
      </w:r>
    </w:p>
    <w:p w14:paraId="512E2A42" w14:textId="002D283F" w:rsidR="00233848" w:rsidRDefault="00233848" w:rsidP="00844AAF">
      <w:pPr>
        <w:spacing w:before="0"/>
        <w:jc w:val="both"/>
        <w:textAlignment w:val="baseline"/>
        <w:rPr>
          <w:rFonts w:ascii="Times New Roman" w:hAnsi="Times New Roman"/>
          <w:snapToGrid/>
          <w:color w:val="0070C0"/>
          <w:sz w:val="24"/>
          <w:szCs w:val="24"/>
          <w:lang w:val="en-GB" w:eastAsia="en-GB"/>
        </w:rPr>
      </w:pPr>
      <w:r w:rsidRPr="00233848">
        <w:rPr>
          <w:rFonts w:ascii="Times New Roman" w:hAnsi="Times New Roman"/>
          <w:i/>
          <w:iCs/>
          <w:snapToGrid/>
          <w:color w:val="0070C0"/>
          <w:sz w:val="24"/>
          <w:szCs w:val="24"/>
          <w:lang w:val="en-GB" w:eastAsia="en-GB"/>
        </w:rPr>
        <w:t>[</w:t>
      </w:r>
      <w:r w:rsidRPr="00844AAF">
        <w:rPr>
          <w:rFonts w:ascii="Times New Roman" w:hAnsi="Times New Roman"/>
          <w:b/>
          <w:bCs/>
          <w:i/>
          <w:iCs/>
          <w:snapToGrid/>
          <w:color w:val="0070C0"/>
          <w:sz w:val="24"/>
          <w:szCs w:val="24"/>
          <w:lang w:val="en-GB" w:eastAsia="en-GB"/>
        </w:rPr>
        <w:t>repeat</w:t>
      </w:r>
      <w:r w:rsidRPr="00233848">
        <w:rPr>
          <w:rFonts w:ascii="Times New Roman" w:hAnsi="Times New Roman"/>
          <w:i/>
          <w:iCs/>
          <w:snapToGrid/>
          <w:color w:val="0070C0"/>
          <w:sz w:val="24"/>
          <w:szCs w:val="24"/>
          <w:lang w:val="en-GB" w:eastAsia="en-GB"/>
        </w:rPr>
        <w:t xml:space="preserve"> the above data as many times as there are contractors in case of </w:t>
      </w:r>
      <w:r w:rsidR="00545CDA" w:rsidRPr="00B300E2">
        <w:rPr>
          <w:rFonts w:ascii="Times New Roman" w:hAnsi="Times New Roman"/>
          <w:i/>
          <w:iCs/>
          <w:snapToGrid/>
          <w:color w:val="0070C0"/>
          <w:sz w:val="24"/>
          <w:szCs w:val="24"/>
          <w:lang w:val="en-GB" w:eastAsia="en-GB"/>
        </w:rPr>
        <w:t>consortium/</w:t>
      </w:r>
      <w:r w:rsidRPr="00233848">
        <w:rPr>
          <w:rFonts w:ascii="Times New Roman" w:hAnsi="Times New Roman"/>
          <w:i/>
          <w:iCs/>
          <w:snapToGrid/>
          <w:color w:val="0070C0"/>
          <w:sz w:val="24"/>
          <w:szCs w:val="24"/>
          <w:lang w:val="en-GB" w:eastAsia="en-GB"/>
        </w:rPr>
        <w:t>joint tender and continue numbering]</w:t>
      </w:r>
    </w:p>
    <w:p w14:paraId="7317FBEB" w14:textId="77777777" w:rsidR="00233848" w:rsidRPr="00233848" w:rsidRDefault="00233848" w:rsidP="00844AAF">
      <w:pPr>
        <w:spacing w:before="0"/>
        <w:ind w:left="284" w:hanging="284"/>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(collectively "the contractor"), </w:t>
      </w:r>
    </w:p>
    <w:p w14:paraId="772B32CE" w14:textId="0B9FF2CD" w:rsidR="00233848" w:rsidRPr="00233848" w:rsidRDefault="00233848" w:rsidP="00844AAF">
      <w:pPr>
        <w:spacing w:before="0" w:after="240"/>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represented for the purposes of signing this contract by the authorised representative indicated in the respective field under “SIGNATURES” below, </w:t>
      </w:r>
    </w:p>
    <w:p w14:paraId="3B9B9887" w14:textId="386C9E54" w:rsidR="00233848" w:rsidRPr="00233848" w:rsidRDefault="00233848" w:rsidP="00844AAF">
      <w:pPr>
        <w:tabs>
          <w:tab w:val="left" w:pos="828"/>
          <w:tab w:val="left" w:pos="1044"/>
          <w:tab w:val="left" w:pos="1260"/>
          <w:tab w:val="left" w:pos="1476"/>
          <w:tab w:val="left" w:pos="1692"/>
          <w:tab w:val="left" w:pos="2160"/>
        </w:tabs>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on the other part, </w:t>
      </w:r>
    </w:p>
    <w:p w14:paraId="6FE435EE" w14:textId="77777777" w:rsidR="00233848" w:rsidRPr="00233848" w:rsidRDefault="00233848" w:rsidP="00844AAF">
      <w:pPr>
        <w:spacing w:before="0" w:after="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30997721" w:rsidR="00233848" w:rsidRPr="00233848"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52FAC82A" w14:textId="66271AB0" w:rsidR="00233848" w:rsidRPr="00233848" w:rsidRDefault="00233848" w:rsidP="00844AAF">
      <w:pPr>
        <w:autoSpaceDE w:val="0"/>
        <w:autoSpaceDN w:val="0"/>
        <w:adjustRightInd w:val="0"/>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is: “[</w:t>
      </w:r>
      <w:r>
        <w:rPr>
          <w:rFonts w:ascii="Times New Roman" w:hAnsi="Times New Roman"/>
          <w:i/>
          <w:iCs/>
          <w:snapToGrid/>
          <w:color w:val="000000"/>
          <w:sz w:val="24"/>
          <w:szCs w:val="24"/>
          <w:highlight w:val="lightGray"/>
          <w:lang w:val="en-GB" w:eastAsia="fr-BE"/>
        </w:rPr>
        <w:t>insert title of the contract</w:t>
      </w:r>
      <w:r w:rsidRPr="00233848">
        <w:rPr>
          <w:rFonts w:ascii="Times New Roman" w:hAnsi="Times New Roman"/>
          <w:snapToGrid/>
          <w:color w:val="000000"/>
          <w:sz w:val="24"/>
          <w:szCs w:val="24"/>
          <w:lang w:val="en-GB" w:eastAsia="fr-BE"/>
        </w:rPr>
        <w:t xml:space="preserve">].” </w:t>
      </w:r>
    </w:p>
    <w:p w14:paraId="4F5C6F5F" w14:textId="040E85BA" w:rsidR="00233848" w:rsidRPr="00233848" w:rsidRDefault="00233848" w:rsidP="00844AAF">
      <w:pPr>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in the order described in the special conditions. </w:t>
      </w: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35B07897"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Pr="00233848">
        <w:rPr>
          <w:rFonts w:ascii="Times New Roman" w:hAnsi="Times New Roman"/>
          <w:snapToGrid/>
          <w:sz w:val="24"/>
          <w:szCs w:val="24"/>
          <w:lang w:val="en-GB" w:eastAsia="en-GB"/>
        </w:rPr>
        <w:t>[</w:t>
      </w:r>
      <w:r>
        <w:rPr>
          <w:rFonts w:ascii="Times New Roman" w:hAnsi="Times New Roman"/>
          <w:snapToGrid/>
          <w:sz w:val="24"/>
          <w:szCs w:val="24"/>
          <w:highlight w:val="lightGray"/>
          <w:lang w:val="en-GB" w:eastAsia="en-GB"/>
        </w:rPr>
        <w:t>currency</w:t>
      </w:r>
      <w:r w:rsidR="008C0784">
        <w:rPr>
          <w:rStyle w:val="FootnoteReference"/>
          <w:rFonts w:ascii="Times New Roman" w:hAnsi="Times New Roman"/>
          <w:snapToGrid/>
          <w:sz w:val="24"/>
          <w:szCs w:val="24"/>
          <w:highlight w:val="lightGray"/>
          <w:lang w:val="en-GB" w:eastAsia="en-GB"/>
        </w:rPr>
        <w:footnoteReference w:id="1"/>
      </w:r>
      <w:r w:rsidRPr="00233848">
        <w:rPr>
          <w:rFonts w:ascii="Times New Roman" w:hAnsi="Times New Roman"/>
          <w:snapToGrid/>
          <w:sz w:val="24"/>
          <w:szCs w:val="24"/>
          <w:lang w:val="en-GB" w:eastAsia="en-GB"/>
        </w:rPr>
        <w:t xml:space="preserve">] </w:t>
      </w:r>
      <w:r w:rsidRPr="00233848">
        <w:rPr>
          <w:rFonts w:ascii="Times New Roman" w:hAnsi="Times New Roman"/>
          <w:snapToGrid/>
          <w:color w:val="000000"/>
          <w:sz w:val="24"/>
          <w:szCs w:val="24"/>
          <w:lang w:val="en-GB" w:eastAsia="fr-BE"/>
        </w:rPr>
        <w:t>[</w:t>
      </w:r>
      <w:r>
        <w:rPr>
          <w:rFonts w:ascii="Times New Roman" w:hAnsi="Times New Roman"/>
          <w:snapToGrid/>
          <w:color w:val="000000"/>
          <w:sz w:val="24"/>
          <w:szCs w:val="24"/>
          <w:highlight w:val="lightGray"/>
          <w:lang w:val="en-GB" w:eastAsia="fr-BE"/>
        </w:rPr>
        <w:t>insert amount (insert amount in words)</w:t>
      </w:r>
      <w:r w:rsidRPr="00233848">
        <w:rPr>
          <w:rFonts w:ascii="Times New Roman" w:hAnsi="Times New Roman"/>
          <w:snapToGrid/>
          <w:color w:val="000000"/>
          <w:sz w:val="24"/>
          <w:szCs w:val="24"/>
          <w:lang w:val="en-GB" w:eastAsia="fr-BE"/>
        </w:rPr>
        <w:t>].]</w:t>
      </w:r>
    </w:p>
    <w:p w14:paraId="68EB8FCA" w14:textId="4E0F0F3F"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524326DC" w14:textId="5893C158"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maximum duration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Pr="00F73348">
        <w:rPr>
          <w:rFonts w:ascii="Times New Roman" w:hAnsi="Times New Roman"/>
          <w:snapToGrid/>
          <w:color w:val="000000"/>
          <w:sz w:val="24"/>
          <w:szCs w:val="24"/>
          <w:lang w:val="en-GB" w:eastAsia="fr-BE"/>
        </w:rPr>
        <w:t>[</w:t>
      </w:r>
      <w:r>
        <w:rPr>
          <w:rFonts w:ascii="Times New Roman" w:hAnsi="Times New Roman"/>
          <w:snapToGrid/>
          <w:color w:val="000000"/>
          <w:sz w:val="24"/>
          <w:szCs w:val="24"/>
          <w:highlight w:val="lightGray"/>
          <w:lang w:val="en-GB" w:eastAsia="fr-BE"/>
        </w:rPr>
        <w:t>insert number</w:t>
      </w:r>
      <w:r w:rsidRPr="00F73348">
        <w:rPr>
          <w:rFonts w:ascii="Times New Roman" w:hAnsi="Times New Roman"/>
          <w:snapToGrid/>
          <w:color w:val="000000"/>
          <w:sz w:val="24"/>
          <w:szCs w:val="24"/>
          <w:lang w:val="en-GB" w:eastAsia="fr-BE"/>
        </w:rPr>
        <w:t>] [</w:t>
      </w:r>
      <w:r>
        <w:rPr>
          <w:rFonts w:ascii="Times New Roman" w:hAnsi="Times New Roman"/>
          <w:snapToGrid/>
          <w:color w:val="000000"/>
          <w:sz w:val="24"/>
          <w:szCs w:val="24"/>
          <w:highlight w:val="lightGray"/>
          <w:lang w:val="en-GB" w:eastAsia="fr-BE"/>
        </w:rPr>
        <w:t>days/weeks/months/years</w:t>
      </w:r>
      <w:r w:rsidRPr="00F73348">
        <w:rPr>
          <w:rFonts w:ascii="Times New Roman" w:hAnsi="Times New Roman"/>
          <w:snapToGrid/>
          <w:color w:val="000000"/>
          <w:sz w:val="24"/>
          <w:szCs w:val="24"/>
          <w:lang w:val="en-GB" w:eastAsia="fr-BE"/>
        </w:rPr>
        <w:t>]</w:t>
      </w:r>
      <w:r w:rsidRPr="00233848">
        <w:rPr>
          <w:rFonts w:ascii="Times New Roman" w:hAnsi="Times New Roman"/>
          <w:b/>
          <w:bCs/>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from the [</w:t>
      </w:r>
      <w:r>
        <w:rPr>
          <w:rFonts w:ascii="Times New Roman" w:hAnsi="Times New Roman"/>
          <w:snapToGrid/>
          <w:color w:val="000000"/>
          <w:sz w:val="24"/>
          <w:szCs w:val="24"/>
          <w:highlight w:val="lightGray"/>
          <w:lang w:val="en-GB" w:eastAsia="fr-BE"/>
        </w:rPr>
        <w:t>date this contract enters into force</w:t>
      </w:r>
      <w:r w:rsidRPr="00233848">
        <w:rPr>
          <w:rFonts w:ascii="Times New Roman" w:hAnsi="Times New Roman"/>
          <w:snapToGrid/>
          <w:color w:val="000000"/>
          <w:sz w:val="24"/>
          <w:szCs w:val="24"/>
          <w:lang w:val="en-GB" w:eastAsia="fr-BE"/>
        </w:rPr>
        <w:t>] [</w:t>
      </w:r>
      <w:r>
        <w:rPr>
          <w:rFonts w:ascii="Times New Roman" w:hAnsi="Times New Roman"/>
          <w:snapToGrid/>
          <w:color w:val="000000"/>
          <w:sz w:val="24"/>
          <w:szCs w:val="24"/>
          <w:highlight w:val="lightGray"/>
          <w:lang w:val="en-GB" w:eastAsia="fr-BE"/>
        </w:rPr>
        <w:t>later date between the following two dates: the date the contract is signed by the last contracting party, and DD_MM_YY</w:t>
      </w:r>
      <w:r w:rsidRPr="00F73348">
        <w:rPr>
          <w:rFonts w:ascii="Times New Roman" w:hAnsi="Times New Roman"/>
          <w:snapToGrid/>
          <w:color w:val="000000"/>
          <w:sz w:val="24"/>
          <w:szCs w:val="24"/>
          <w:lang w:val="en-GB" w:eastAsia="fr-BE"/>
        </w:rPr>
        <w:t>] [</w:t>
      </w:r>
      <w:r>
        <w:rPr>
          <w:rFonts w:ascii="Times New Roman" w:hAnsi="Times New Roman"/>
          <w:snapToGrid/>
          <w:color w:val="000000"/>
          <w:sz w:val="24"/>
          <w:szCs w:val="24"/>
          <w:highlight w:val="lightGray"/>
          <w:lang w:val="en-GB" w:eastAsia="fr-BE"/>
        </w:rPr>
        <w:t xml:space="preserve">date notified </w:t>
      </w:r>
      <w:r>
        <w:rPr>
          <w:rFonts w:ascii="Times New Roman" w:hAnsi="Times New Roman"/>
          <w:snapToGrid/>
          <w:color w:val="000000"/>
          <w:sz w:val="24"/>
          <w:szCs w:val="24"/>
          <w:highlight w:val="lightGray"/>
          <w:lang w:val="en-GB" w:eastAsia="fr-BE"/>
        </w:rPr>
        <w:lastRenderedPageBreak/>
        <w:t>by the contracting authority with at least 7 days notice and in any case no sooner than the date of entry into force and no later than 3 months after the signature of this contract.</w:t>
      </w:r>
      <w:r w:rsidRPr="00233848">
        <w:rPr>
          <w:rFonts w:ascii="Times New Roman" w:hAnsi="Times New Roman"/>
          <w:snapToGrid/>
          <w:color w:val="000000"/>
          <w:sz w:val="24"/>
          <w:szCs w:val="24"/>
          <w:lang w:val="en-GB" w:eastAsia="fr-BE"/>
        </w:rPr>
        <w:t xml:space="preserve"> </w:t>
      </w:r>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77777777" w:rsidR="00233848" w:rsidRPr="00233848" w:rsidRDefault="00233848" w:rsidP="00844AAF">
      <w:pPr>
        <w:spacing w:before="0" w:after="36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Bank account number</w:t>
      </w:r>
      <w:r w:rsidRPr="00233848">
        <w:rPr>
          <w:rFonts w:ascii="Times New Roman" w:hAnsi="Times New Roman"/>
          <w:snapToGrid/>
          <w:color w:val="000000"/>
          <w:sz w:val="24"/>
          <w:szCs w:val="24"/>
          <w:lang w:val="en-GB" w:eastAsia="fr-BE"/>
        </w:rPr>
        <w:t>: [</w:t>
      </w:r>
      <w:r>
        <w:rPr>
          <w:rFonts w:ascii="Times New Roman" w:hAnsi="Times New Roman"/>
          <w:snapToGrid/>
          <w:color w:val="000000"/>
          <w:sz w:val="24"/>
          <w:szCs w:val="24"/>
          <w:highlight w:val="lightGray"/>
          <w:lang w:val="en-GB" w:eastAsia="fr-BE"/>
        </w:rPr>
        <w:t>insert bank account number</w:t>
      </w:r>
      <w:r w:rsidRPr="00233848">
        <w:rPr>
          <w:rFonts w:ascii="Times New Roman" w:hAnsi="Times New Roman"/>
          <w:snapToGrid/>
          <w:color w:val="000000"/>
          <w:sz w:val="24"/>
          <w:szCs w:val="24"/>
          <w:lang w:val="en-GB" w:eastAsia="fr-BE"/>
        </w:rPr>
        <w:t>].</w:t>
      </w:r>
    </w:p>
    <w:p w14:paraId="51952C5B" w14:textId="77777777" w:rsidR="00233848" w:rsidRPr="00233848" w:rsidRDefault="00233848" w:rsidP="00844AAF">
      <w:pPr>
        <w:spacing w:before="0" w:after="480"/>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4916" w:type="pct"/>
        <w:tblLook w:val="0000" w:firstRow="0" w:lastRow="0" w:firstColumn="0" w:lastColumn="0" w:noHBand="0" w:noVBand="0"/>
      </w:tblPr>
      <w:tblGrid>
        <w:gridCol w:w="3414"/>
        <w:gridCol w:w="1657"/>
        <w:gridCol w:w="2618"/>
        <w:gridCol w:w="1163"/>
      </w:tblGrid>
      <w:tr w:rsidR="00233848" w:rsidRPr="00233848" w14:paraId="4A053E5C" w14:textId="77777777" w:rsidTr="00844AAF">
        <w:trPr>
          <w:trHeight w:val="10"/>
        </w:trPr>
        <w:tc>
          <w:tcPr>
            <w:tcW w:w="2864" w:type="pct"/>
            <w:gridSpan w:val="2"/>
          </w:tcPr>
          <w:p w14:paraId="6547E76F" w14:textId="77777777" w:rsidR="00233848" w:rsidRPr="00233848" w:rsidRDefault="00233848" w:rsidP="00844AAF">
            <w:pPr>
              <w:keepNext/>
              <w:keepLines/>
              <w:spacing w:before="960"/>
              <w:ind w:right="1599"/>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contractor</w:t>
            </w:r>
          </w:p>
        </w:tc>
        <w:tc>
          <w:tcPr>
            <w:tcW w:w="2136" w:type="pct"/>
            <w:gridSpan w:val="2"/>
            <w:vAlign w:val="bottom"/>
          </w:tcPr>
          <w:p w14:paraId="12866CB6" w14:textId="77777777" w:rsidR="00233848" w:rsidRPr="00233848" w:rsidRDefault="00233848" w:rsidP="00844AAF">
            <w:pPr>
              <w:keepNext/>
              <w:keepLines/>
              <w:spacing w:before="96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contracting authority</w:t>
            </w:r>
          </w:p>
        </w:tc>
      </w:tr>
      <w:tr w:rsidR="00233848" w:rsidRPr="00233848" w14:paraId="7A1462BF" w14:textId="77777777" w:rsidTr="00844AAF">
        <w:trPr>
          <w:trHeight w:val="566"/>
        </w:trPr>
        <w:tc>
          <w:tcPr>
            <w:tcW w:w="1928" w:type="pct"/>
          </w:tcPr>
          <w:p w14:paraId="46362AC2" w14:textId="53AEBE84" w:rsidR="00233848" w:rsidRPr="00233848" w:rsidRDefault="00233848" w:rsidP="00844AAF">
            <w:pPr>
              <w:keepNext/>
              <w:keepLines/>
              <w:spacing w:before="160" w:after="160"/>
              <w:jc w:val="center"/>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w:t>
            </w:r>
            <w:r>
              <w:rPr>
                <w:rFonts w:ascii="Times New Roman" w:hAnsi="Times New Roman"/>
                <w:snapToGrid/>
                <w:color w:val="000000"/>
                <w:sz w:val="24"/>
                <w:szCs w:val="24"/>
                <w:highlight w:val="lightGray"/>
                <w:lang w:val="en-GB" w:eastAsia="fr-BE"/>
              </w:rPr>
              <w:t xml:space="preserve">electronic signature </w:t>
            </w:r>
            <w:r w:rsidR="002B6469">
              <w:rPr>
                <w:rFonts w:ascii="Times New Roman" w:hAnsi="Times New Roman"/>
                <w:snapToGrid/>
                <w:color w:val="000000"/>
                <w:sz w:val="24"/>
                <w:szCs w:val="24"/>
                <w:highlight w:val="lightGray"/>
                <w:lang w:val="en-GB" w:eastAsia="fr-BE"/>
              </w:rPr>
              <w:br/>
            </w:r>
            <w:r>
              <w:rPr>
                <w:rFonts w:ascii="Times New Roman" w:hAnsi="Times New Roman"/>
                <w:snapToGrid/>
                <w:color w:val="000000"/>
                <w:sz w:val="24"/>
                <w:szCs w:val="24"/>
                <w:highlight w:val="lightGray"/>
                <w:lang w:val="en-GB" w:eastAsia="fr-BE"/>
              </w:rPr>
              <w:t>contractor</w:t>
            </w:r>
            <w:r w:rsidRPr="00233848">
              <w:rPr>
                <w:rFonts w:ascii="Times New Roman" w:hAnsi="Times New Roman"/>
                <w:snapToGrid/>
                <w:color w:val="000000"/>
                <w:sz w:val="24"/>
                <w:szCs w:val="24"/>
                <w:lang w:val="en-GB" w:eastAsia="fr-BE"/>
              </w:rPr>
              <w:t>]</w:t>
            </w:r>
          </w:p>
          <w:p w14:paraId="27133E6D"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936" w:type="pct"/>
          </w:tcPr>
          <w:p w14:paraId="284EAF4B"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1479" w:type="pct"/>
          </w:tcPr>
          <w:p w14:paraId="6DA7A5F6" w14:textId="77777777" w:rsidR="00233848" w:rsidRPr="00233848" w:rsidRDefault="00233848" w:rsidP="00844AAF">
            <w:pPr>
              <w:keepNext/>
              <w:keepLines/>
              <w:spacing w:before="160" w:after="160"/>
              <w:ind w:left="182" w:right="-327"/>
              <w:jc w:val="center"/>
              <w:rPr>
                <w:rFonts w:ascii="Times New Roman" w:hAnsi="Times New Roman"/>
                <w:snapToGrid/>
                <w:color w:val="000000"/>
                <w:sz w:val="24"/>
                <w:lang w:val="en-GB" w:eastAsia="fr-BE"/>
              </w:rPr>
            </w:pPr>
            <w:r w:rsidRPr="00233848">
              <w:rPr>
                <w:rFonts w:ascii="Times New Roman" w:hAnsi="Times New Roman"/>
                <w:snapToGrid/>
                <w:color w:val="000000"/>
                <w:sz w:val="24"/>
                <w:lang w:val="en-GB" w:eastAsia="fr-BE"/>
              </w:rPr>
              <w:t>[</w:t>
            </w:r>
            <w:r>
              <w:rPr>
                <w:rFonts w:ascii="Times New Roman" w:hAnsi="Times New Roman"/>
                <w:snapToGrid/>
                <w:color w:val="000000"/>
                <w:sz w:val="24"/>
                <w:highlight w:val="lightGray"/>
                <w:lang w:val="en-GB" w:eastAsia="fr-BE"/>
              </w:rPr>
              <w:t>electronic signature contracting authority</w:t>
            </w:r>
            <w:r w:rsidRPr="00233848">
              <w:rPr>
                <w:rFonts w:ascii="Times New Roman" w:hAnsi="Times New Roman"/>
                <w:snapToGrid/>
                <w:color w:val="000000"/>
                <w:sz w:val="24"/>
                <w:lang w:val="en-GB" w:eastAsia="fr-BE"/>
              </w:rPr>
              <w:t>]</w:t>
            </w:r>
          </w:p>
          <w:p w14:paraId="5396C6C7"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657" w:type="pct"/>
          </w:tcPr>
          <w:p w14:paraId="5A54963C"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r>
    </w:tbl>
    <w:p w14:paraId="3D7F511C" w14:textId="77777777" w:rsidR="00233848" w:rsidRPr="00233848" w:rsidRDefault="00233848" w:rsidP="00B37D1C">
      <w:pPr>
        <w:spacing w:before="600" w:after="240"/>
        <w:jc w:val="both"/>
        <w:rPr>
          <w:lang w:val="en-GB"/>
        </w:rPr>
      </w:pPr>
    </w:p>
    <w:sectPr w:rsidR="00233848" w:rsidRPr="00233848" w:rsidSect="00F73348">
      <w:headerReference w:type="default" r:id="rId8"/>
      <w:footerReference w:type="default" r:id="rId9"/>
      <w:footerReference w:type="first" r:id="rId10"/>
      <w:type w:val="continuous"/>
      <w:pgSz w:w="11906" w:h="16838"/>
      <w:pgMar w:top="1134" w:right="1418"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4A7D6" w14:textId="77777777" w:rsidR="00E6242D" w:rsidRDefault="00E6242D">
      <w:r>
        <w:separator/>
      </w:r>
    </w:p>
    <w:p w14:paraId="1B6774A4" w14:textId="77777777" w:rsidR="00E6242D" w:rsidRDefault="00E6242D"/>
  </w:endnote>
  <w:endnote w:type="continuationSeparator" w:id="0">
    <w:p w14:paraId="73E76864" w14:textId="77777777" w:rsidR="00E6242D" w:rsidRDefault="00E6242D">
      <w:r>
        <w:continuationSeparator/>
      </w:r>
    </w:p>
    <w:p w14:paraId="0F9CA8A9" w14:textId="77777777" w:rsidR="00E6242D" w:rsidRDefault="00E624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5FEF" w14:textId="34AC1079" w:rsidR="00326BE0" w:rsidRPr="0076436E" w:rsidRDefault="0035111B"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sidRPr="0035111B">
      <w:rPr>
        <w:rFonts w:ascii="Times New Roman" w:hAnsi="Times New Roman"/>
        <w:b/>
        <w:sz w:val="18"/>
        <w:lang w:val="en-GB"/>
      </w:rPr>
      <w:t>PRAG 2025.1 - applicable from January 2025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8598"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6B894" w14:textId="77777777" w:rsidR="00E6242D" w:rsidRDefault="00E6242D" w:rsidP="008056C4">
      <w:pPr>
        <w:spacing w:before="0" w:after="0"/>
      </w:pPr>
      <w:r>
        <w:separator/>
      </w:r>
    </w:p>
  </w:footnote>
  <w:footnote w:type="continuationSeparator" w:id="0">
    <w:p w14:paraId="168FA31A" w14:textId="77777777" w:rsidR="00E6242D" w:rsidRDefault="00E6242D">
      <w:r>
        <w:continuationSeparator/>
      </w:r>
    </w:p>
    <w:p w14:paraId="1F70DAA4" w14:textId="77777777" w:rsidR="00E6242D" w:rsidRDefault="00E6242D"/>
  </w:footnote>
  <w:footnote w:id="1">
    <w:p w14:paraId="076118FD" w14:textId="564CCE64" w:rsidR="008C0784" w:rsidRPr="006430FA" w:rsidRDefault="008C0784" w:rsidP="002B6469">
      <w:pPr>
        <w:pStyle w:val="FootnoteText"/>
        <w:rPr>
          <w:lang w:val="en-IE"/>
        </w:rPr>
      </w:pPr>
      <w:r>
        <w:rPr>
          <w:rStyle w:val="FootnoteReference"/>
        </w:rPr>
        <w:footnoteRef/>
      </w:r>
      <w:r w:rsidR="002B6469" w:rsidRPr="006430FA">
        <w:rPr>
          <w:lang w:val="en-IE"/>
        </w:rPr>
        <w:tab/>
      </w:r>
      <w:r w:rsidRPr="006430FA">
        <w:rPr>
          <w:lang w:val="en-IE"/>
        </w:rPr>
        <w:t>Provided it is a freely convertible currency.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FF2C4" w14:textId="50E1A5EB" w:rsidR="00B37D1C" w:rsidRDefault="000E5473">
    <w:pPr>
      <w:pStyle w:val="Header"/>
    </w:pPr>
    <w:r>
      <w:rPr>
        <w:noProof/>
        <w:snapToGrid/>
      </w:rPr>
      <w:pict w14:anchorId="0072AE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42.2pt;height:107.2pt;visibility:visible;mso-wrap-style:squar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11946525">
    <w:abstractNumId w:val="8"/>
  </w:num>
  <w:num w:numId="2" w16cid:durableId="1261378491">
    <w:abstractNumId w:val="34"/>
  </w:num>
  <w:num w:numId="3" w16cid:durableId="1720981452">
    <w:abstractNumId w:val="7"/>
  </w:num>
  <w:num w:numId="4" w16cid:durableId="192159666">
    <w:abstractNumId w:val="27"/>
  </w:num>
  <w:num w:numId="5" w16cid:durableId="1214005522">
    <w:abstractNumId w:val="23"/>
  </w:num>
  <w:num w:numId="6" w16cid:durableId="2105952147">
    <w:abstractNumId w:val="17"/>
  </w:num>
  <w:num w:numId="7" w16cid:durableId="524289268">
    <w:abstractNumId w:val="15"/>
  </w:num>
  <w:num w:numId="8" w16cid:durableId="1779565760">
    <w:abstractNumId w:val="22"/>
  </w:num>
  <w:num w:numId="9" w16cid:durableId="826018155">
    <w:abstractNumId w:val="41"/>
  </w:num>
  <w:num w:numId="10" w16cid:durableId="382368885">
    <w:abstractNumId w:val="11"/>
  </w:num>
  <w:num w:numId="11" w16cid:durableId="561447163">
    <w:abstractNumId w:val="12"/>
  </w:num>
  <w:num w:numId="12" w16cid:durableId="1586062845">
    <w:abstractNumId w:val="13"/>
  </w:num>
  <w:num w:numId="13" w16cid:durableId="1000161406">
    <w:abstractNumId w:val="26"/>
  </w:num>
  <w:num w:numId="14" w16cid:durableId="1414159630">
    <w:abstractNumId w:val="31"/>
  </w:num>
  <w:num w:numId="15" w16cid:durableId="1495537002">
    <w:abstractNumId w:val="36"/>
  </w:num>
  <w:num w:numId="16" w16cid:durableId="165094692">
    <w:abstractNumId w:val="9"/>
  </w:num>
  <w:num w:numId="17" w16cid:durableId="1787508104">
    <w:abstractNumId w:val="21"/>
  </w:num>
  <w:num w:numId="18" w16cid:durableId="1371538147">
    <w:abstractNumId w:val="25"/>
  </w:num>
  <w:num w:numId="19" w16cid:durableId="1348486502">
    <w:abstractNumId w:val="30"/>
  </w:num>
  <w:num w:numId="20" w16cid:durableId="607586083">
    <w:abstractNumId w:val="10"/>
  </w:num>
  <w:num w:numId="21" w16cid:durableId="1292975301">
    <w:abstractNumId w:val="24"/>
  </w:num>
  <w:num w:numId="22" w16cid:durableId="2082825271">
    <w:abstractNumId w:val="14"/>
  </w:num>
  <w:num w:numId="23" w16cid:durableId="667564779">
    <w:abstractNumId w:val="16"/>
  </w:num>
  <w:num w:numId="24" w16cid:durableId="1775441902">
    <w:abstractNumId w:val="33"/>
  </w:num>
  <w:num w:numId="25" w16cid:durableId="1304501977">
    <w:abstractNumId w:val="20"/>
  </w:num>
  <w:num w:numId="26" w16cid:durableId="1444154698">
    <w:abstractNumId w:val="18"/>
  </w:num>
  <w:num w:numId="27" w16cid:durableId="1666670293">
    <w:abstractNumId w:val="37"/>
  </w:num>
  <w:num w:numId="28" w16cid:durableId="188035300">
    <w:abstractNumId w:val="38"/>
  </w:num>
  <w:num w:numId="29" w16cid:durableId="806362799">
    <w:abstractNumId w:val="2"/>
  </w:num>
  <w:num w:numId="30" w16cid:durableId="1774591860">
    <w:abstractNumId w:val="32"/>
  </w:num>
  <w:num w:numId="31" w16cid:durableId="193084115">
    <w:abstractNumId w:val="28"/>
  </w:num>
  <w:num w:numId="32" w16cid:durableId="547036075">
    <w:abstractNumId w:val="5"/>
  </w:num>
  <w:num w:numId="33" w16cid:durableId="588538835">
    <w:abstractNumId w:val="6"/>
  </w:num>
  <w:num w:numId="34" w16cid:durableId="1933277641">
    <w:abstractNumId w:val="3"/>
  </w:num>
  <w:num w:numId="35" w16cid:durableId="800922443">
    <w:abstractNumId w:val="1"/>
  </w:num>
  <w:num w:numId="36" w16cid:durableId="256403542">
    <w:abstractNumId w:val="29"/>
  </w:num>
  <w:num w:numId="37" w16cid:durableId="2000227689">
    <w:abstractNumId w:val="40"/>
  </w:num>
  <w:num w:numId="38" w16cid:durableId="2134011251">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2087143673">
    <w:abstractNumId w:val="39"/>
  </w:num>
  <w:num w:numId="40" w16cid:durableId="1904952021">
    <w:abstractNumId w:val="19"/>
  </w:num>
  <w:num w:numId="41" w16cid:durableId="13613933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15FC"/>
    <w:rsid w:val="000021E1"/>
    <w:rsid w:val="000076DF"/>
    <w:rsid w:val="00010DE9"/>
    <w:rsid w:val="0001161F"/>
    <w:rsid w:val="00013BE7"/>
    <w:rsid w:val="000246E0"/>
    <w:rsid w:val="00025398"/>
    <w:rsid w:val="00040CF1"/>
    <w:rsid w:val="00041516"/>
    <w:rsid w:val="000417E2"/>
    <w:rsid w:val="00043159"/>
    <w:rsid w:val="00051DD7"/>
    <w:rsid w:val="00056EAA"/>
    <w:rsid w:val="00063C56"/>
    <w:rsid w:val="00063D92"/>
    <w:rsid w:val="000714BB"/>
    <w:rsid w:val="0007208F"/>
    <w:rsid w:val="00073C0E"/>
    <w:rsid w:val="00080940"/>
    <w:rsid w:val="00084562"/>
    <w:rsid w:val="00085221"/>
    <w:rsid w:val="00085CA1"/>
    <w:rsid w:val="00087F35"/>
    <w:rsid w:val="0009286D"/>
    <w:rsid w:val="000A1573"/>
    <w:rsid w:val="000A7A2C"/>
    <w:rsid w:val="000B1236"/>
    <w:rsid w:val="000C4AE6"/>
    <w:rsid w:val="000D1A29"/>
    <w:rsid w:val="000D24E3"/>
    <w:rsid w:val="000D2B44"/>
    <w:rsid w:val="000D40DB"/>
    <w:rsid w:val="000D4DE7"/>
    <w:rsid w:val="000E5473"/>
    <w:rsid w:val="000E7B75"/>
    <w:rsid w:val="000F5F5F"/>
    <w:rsid w:val="0010291A"/>
    <w:rsid w:val="00103348"/>
    <w:rsid w:val="00103913"/>
    <w:rsid w:val="00111B28"/>
    <w:rsid w:val="001139A1"/>
    <w:rsid w:val="00113B66"/>
    <w:rsid w:val="00114A5E"/>
    <w:rsid w:val="00115916"/>
    <w:rsid w:val="001302A7"/>
    <w:rsid w:val="001331FB"/>
    <w:rsid w:val="0014659F"/>
    <w:rsid w:val="00150767"/>
    <w:rsid w:val="001536B3"/>
    <w:rsid w:val="00153EE0"/>
    <w:rsid w:val="001551EE"/>
    <w:rsid w:val="00157338"/>
    <w:rsid w:val="00157DEE"/>
    <w:rsid w:val="00165201"/>
    <w:rsid w:val="001766D9"/>
    <w:rsid w:val="00181980"/>
    <w:rsid w:val="00187253"/>
    <w:rsid w:val="00192C73"/>
    <w:rsid w:val="001932AF"/>
    <w:rsid w:val="001937B4"/>
    <w:rsid w:val="001A09FA"/>
    <w:rsid w:val="001A5DC3"/>
    <w:rsid w:val="001B1A48"/>
    <w:rsid w:val="001B33B6"/>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3848"/>
    <w:rsid w:val="0023665C"/>
    <w:rsid w:val="00236A95"/>
    <w:rsid w:val="002426D3"/>
    <w:rsid w:val="002442B7"/>
    <w:rsid w:val="0025580D"/>
    <w:rsid w:val="002560BB"/>
    <w:rsid w:val="002561C8"/>
    <w:rsid w:val="00265023"/>
    <w:rsid w:val="0026542C"/>
    <w:rsid w:val="00271700"/>
    <w:rsid w:val="00276D63"/>
    <w:rsid w:val="0028364A"/>
    <w:rsid w:val="00290249"/>
    <w:rsid w:val="00291954"/>
    <w:rsid w:val="00294190"/>
    <w:rsid w:val="00296FAC"/>
    <w:rsid w:val="002A0041"/>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6BE0"/>
    <w:rsid w:val="00326FF1"/>
    <w:rsid w:val="003308C6"/>
    <w:rsid w:val="003409B8"/>
    <w:rsid w:val="00342403"/>
    <w:rsid w:val="00347B7E"/>
    <w:rsid w:val="003502E9"/>
    <w:rsid w:val="0035111B"/>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D2FD8"/>
    <w:rsid w:val="004D45A7"/>
    <w:rsid w:val="004E14D4"/>
    <w:rsid w:val="004F1F8C"/>
    <w:rsid w:val="004F5C57"/>
    <w:rsid w:val="00501FF0"/>
    <w:rsid w:val="00507F82"/>
    <w:rsid w:val="00514BE0"/>
    <w:rsid w:val="00525100"/>
    <w:rsid w:val="005271AC"/>
    <w:rsid w:val="00531265"/>
    <w:rsid w:val="00533216"/>
    <w:rsid w:val="005355FD"/>
    <w:rsid w:val="00535826"/>
    <w:rsid w:val="00536B4A"/>
    <w:rsid w:val="00540931"/>
    <w:rsid w:val="00545CDA"/>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C44FE"/>
    <w:rsid w:val="005D2554"/>
    <w:rsid w:val="005F2975"/>
    <w:rsid w:val="005F3C51"/>
    <w:rsid w:val="005F62D0"/>
    <w:rsid w:val="006109BB"/>
    <w:rsid w:val="0061160A"/>
    <w:rsid w:val="00614D5B"/>
    <w:rsid w:val="00623B00"/>
    <w:rsid w:val="00627EBD"/>
    <w:rsid w:val="006311FE"/>
    <w:rsid w:val="006331D0"/>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E56FD"/>
    <w:rsid w:val="006E6880"/>
    <w:rsid w:val="006F5A0D"/>
    <w:rsid w:val="006F73F2"/>
    <w:rsid w:val="00711C72"/>
    <w:rsid w:val="007227CB"/>
    <w:rsid w:val="007238B1"/>
    <w:rsid w:val="00731264"/>
    <w:rsid w:val="0073285E"/>
    <w:rsid w:val="0073450F"/>
    <w:rsid w:val="00737571"/>
    <w:rsid w:val="0074358C"/>
    <w:rsid w:val="0075384B"/>
    <w:rsid w:val="0076436E"/>
    <w:rsid w:val="00764FC7"/>
    <w:rsid w:val="00765A51"/>
    <w:rsid w:val="00766B2A"/>
    <w:rsid w:val="00775F4E"/>
    <w:rsid w:val="00777E99"/>
    <w:rsid w:val="00792A1B"/>
    <w:rsid w:val="007A0D58"/>
    <w:rsid w:val="007A4C4D"/>
    <w:rsid w:val="007A7E2A"/>
    <w:rsid w:val="007B65DB"/>
    <w:rsid w:val="007B70EE"/>
    <w:rsid w:val="007C0BDD"/>
    <w:rsid w:val="007C1656"/>
    <w:rsid w:val="007C75E0"/>
    <w:rsid w:val="007D201C"/>
    <w:rsid w:val="007D497C"/>
    <w:rsid w:val="007D5FA2"/>
    <w:rsid w:val="007E3D5F"/>
    <w:rsid w:val="007E3E32"/>
    <w:rsid w:val="007F513C"/>
    <w:rsid w:val="007F7A3B"/>
    <w:rsid w:val="00803048"/>
    <w:rsid w:val="008056C4"/>
    <w:rsid w:val="00806CE0"/>
    <w:rsid w:val="008070E5"/>
    <w:rsid w:val="00811F58"/>
    <w:rsid w:val="00813732"/>
    <w:rsid w:val="00820306"/>
    <w:rsid w:val="008422D4"/>
    <w:rsid w:val="00844AAF"/>
    <w:rsid w:val="008517AF"/>
    <w:rsid w:val="00853F9D"/>
    <w:rsid w:val="0085667F"/>
    <w:rsid w:val="008617F3"/>
    <w:rsid w:val="00862142"/>
    <w:rsid w:val="008808CB"/>
    <w:rsid w:val="008859E6"/>
    <w:rsid w:val="008A077E"/>
    <w:rsid w:val="008A39B7"/>
    <w:rsid w:val="008A3A0D"/>
    <w:rsid w:val="008B1768"/>
    <w:rsid w:val="008B465B"/>
    <w:rsid w:val="008C0784"/>
    <w:rsid w:val="008C1101"/>
    <w:rsid w:val="008E40E2"/>
    <w:rsid w:val="008E702C"/>
    <w:rsid w:val="008F05AD"/>
    <w:rsid w:val="008F7C5F"/>
    <w:rsid w:val="0090159D"/>
    <w:rsid w:val="0091410D"/>
    <w:rsid w:val="00915891"/>
    <w:rsid w:val="00920A51"/>
    <w:rsid w:val="00922542"/>
    <w:rsid w:val="00930933"/>
    <w:rsid w:val="0093582A"/>
    <w:rsid w:val="0094670B"/>
    <w:rsid w:val="00950039"/>
    <w:rsid w:val="00963A3F"/>
    <w:rsid w:val="00965F8A"/>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22C7"/>
    <w:rsid w:val="009F63A1"/>
    <w:rsid w:val="009F7D25"/>
    <w:rsid w:val="00A018D1"/>
    <w:rsid w:val="00A039CA"/>
    <w:rsid w:val="00A05FAD"/>
    <w:rsid w:val="00A512C9"/>
    <w:rsid w:val="00A539E4"/>
    <w:rsid w:val="00A62073"/>
    <w:rsid w:val="00A63E3C"/>
    <w:rsid w:val="00A646D3"/>
    <w:rsid w:val="00A75650"/>
    <w:rsid w:val="00A80A7B"/>
    <w:rsid w:val="00A83508"/>
    <w:rsid w:val="00A8789C"/>
    <w:rsid w:val="00A90F97"/>
    <w:rsid w:val="00A940DC"/>
    <w:rsid w:val="00AA24A4"/>
    <w:rsid w:val="00AA2FBD"/>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37D1C"/>
    <w:rsid w:val="00B44DC5"/>
    <w:rsid w:val="00B46B89"/>
    <w:rsid w:val="00B4772C"/>
    <w:rsid w:val="00B53C5E"/>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6222"/>
    <w:rsid w:val="00BC7B0D"/>
    <w:rsid w:val="00BD201F"/>
    <w:rsid w:val="00BD3371"/>
    <w:rsid w:val="00BD3ECE"/>
    <w:rsid w:val="00C0433C"/>
    <w:rsid w:val="00C12AF0"/>
    <w:rsid w:val="00C13C29"/>
    <w:rsid w:val="00C17310"/>
    <w:rsid w:val="00C302E1"/>
    <w:rsid w:val="00C309F5"/>
    <w:rsid w:val="00C3235B"/>
    <w:rsid w:val="00C34E40"/>
    <w:rsid w:val="00C5182F"/>
    <w:rsid w:val="00C52876"/>
    <w:rsid w:val="00C56125"/>
    <w:rsid w:val="00C61312"/>
    <w:rsid w:val="00C62ACA"/>
    <w:rsid w:val="00C675D1"/>
    <w:rsid w:val="00C715B2"/>
    <w:rsid w:val="00C720C8"/>
    <w:rsid w:val="00C75CCE"/>
    <w:rsid w:val="00C76F63"/>
    <w:rsid w:val="00C851FA"/>
    <w:rsid w:val="00C92434"/>
    <w:rsid w:val="00C947B6"/>
    <w:rsid w:val="00CA1354"/>
    <w:rsid w:val="00CA1A45"/>
    <w:rsid w:val="00CA6C68"/>
    <w:rsid w:val="00CB3FCA"/>
    <w:rsid w:val="00CC7DE2"/>
    <w:rsid w:val="00CD243E"/>
    <w:rsid w:val="00CD7F25"/>
    <w:rsid w:val="00CE15CD"/>
    <w:rsid w:val="00CF33C6"/>
    <w:rsid w:val="00CF44E9"/>
    <w:rsid w:val="00CF6CFA"/>
    <w:rsid w:val="00CF6FDB"/>
    <w:rsid w:val="00D11F0F"/>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C9C"/>
    <w:rsid w:val="00DD0624"/>
    <w:rsid w:val="00DD41BE"/>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42D"/>
    <w:rsid w:val="00E62923"/>
    <w:rsid w:val="00E665B9"/>
    <w:rsid w:val="00E730A5"/>
    <w:rsid w:val="00E811F3"/>
    <w:rsid w:val="00E85F91"/>
    <w:rsid w:val="00E8632B"/>
    <w:rsid w:val="00E90EDC"/>
    <w:rsid w:val="00E916B1"/>
    <w:rsid w:val="00EB2053"/>
    <w:rsid w:val="00EC057A"/>
    <w:rsid w:val="00ED4B36"/>
    <w:rsid w:val="00EE0ED9"/>
    <w:rsid w:val="00EE2E55"/>
    <w:rsid w:val="00F02006"/>
    <w:rsid w:val="00F023B1"/>
    <w:rsid w:val="00F0574A"/>
    <w:rsid w:val="00F11924"/>
    <w:rsid w:val="00F200C8"/>
    <w:rsid w:val="00F232CE"/>
    <w:rsid w:val="00F3222C"/>
    <w:rsid w:val="00F33A99"/>
    <w:rsid w:val="00F4202E"/>
    <w:rsid w:val="00F56D4C"/>
    <w:rsid w:val="00F658F3"/>
    <w:rsid w:val="00F73348"/>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1858"/>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2B6469"/>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unhideWhenUsed/>
    <w:rsid w:val="00233848"/>
    <w:rPr>
      <w:sz w:val="16"/>
      <w:szCs w:val="16"/>
    </w:rPr>
  </w:style>
  <w:style w:type="paragraph" w:styleId="CommentText">
    <w:name w:val="annotation text"/>
    <w:basedOn w:val="Normal"/>
    <w:link w:val="CommentTextChar"/>
    <w:unhideWhenUsed/>
    <w:rsid w:val="00233848"/>
    <w:pPr>
      <w:spacing w:before="0" w:after="0"/>
    </w:pPr>
    <w:rPr>
      <w:rFonts w:ascii="Times New Roman" w:hAnsi="Times New Roman"/>
      <w:snapToGrid/>
      <w:lang w:val="en-GB" w:eastAsia="en-GB"/>
    </w:rPr>
  </w:style>
  <w:style w:type="character" w:customStyle="1" w:styleId="CommentTextChar">
    <w:name w:val="Comment Text Char"/>
    <w:basedOn w:val="DefaultParagraphFont"/>
    <w:link w:val="CommentText"/>
    <w:rsid w:val="00233848"/>
  </w:style>
  <w:style w:type="paragraph" w:styleId="CommentSubject">
    <w:name w:val="annotation subject"/>
    <w:basedOn w:val="CommentText"/>
    <w:next w:val="CommentText"/>
    <w:link w:val="CommentSubjectChar"/>
    <w:rsid w:val="00BD3ECE"/>
    <w:pPr>
      <w:spacing w:before="120" w:after="120"/>
    </w:pPr>
    <w:rPr>
      <w:rFonts w:ascii="Arial" w:hAnsi="Arial"/>
      <w:b/>
      <w:bCs/>
      <w:snapToGrid w:val="0"/>
      <w:lang w:val="sv-SE" w:eastAsia="en-US"/>
    </w:rPr>
  </w:style>
  <w:style w:type="character" w:customStyle="1" w:styleId="CommentSubjectChar">
    <w:name w:val="Comment Subject Char"/>
    <w:link w:val="CommentSubject"/>
    <w:rsid w:val="00BD3ECE"/>
    <w:rPr>
      <w:rFonts w:ascii="Arial" w:hAnsi="Arial"/>
      <w:b/>
      <w:bCs/>
      <w:snapToGrid w:val="0"/>
      <w:lang w:val="sv-SE" w:eastAsia="en-US"/>
    </w:rPr>
  </w:style>
  <w:style w:type="paragraph" w:styleId="Revision">
    <w:name w:val="Revision"/>
    <w:hidden/>
    <w:uiPriority w:val="99"/>
    <w:semiHidden/>
    <w:rsid w:val="002D46A9"/>
    <w:rPr>
      <w:rFonts w:ascii="Arial" w:hAnsi="Arial"/>
      <w:snapToGrid w:val="0"/>
      <w:lang w:val="sv-SE"/>
    </w:rPr>
  </w:style>
  <w:style w:type="paragraph" w:customStyle="1" w:styleId="StyleListNumber11ptBold">
    <w:name w:val="Style List Number + 11 pt Bold"/>
    <w:basedOn w:val="ListNumber"/>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Number">
    <w:name w:val="List Number"/>
    <w:basedOn w:val="Normal"/>
    <w:rsid w:val="006430FA"/>
    <w:pPr>
      <w:numPr>
        <w:numId w:val="4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16784-4E65-4AEC-9694-15B45A632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511</Words>
  <Characters>2917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3422</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author</cp:lastModifiedBy>
  <cp:revision>10</cp:revision>
  <cp:lastPrinted>2012-10-22T09:58:00Z</cp:lastPrinted>
  <dcterms:created xsi:type="dcterms:W3CDTF">2024-07-04T14:59:00Z</dcterms:created>
  <dcterms:modified xsi:type="dcterms:W3CDTF">2025-04-27T13:14:00Z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